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2F" w:rsidRDefault="00296B2F" w:rsidP="00296B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B2F" w:rsidRDefault="00296B2F" w:rsidP="00296B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B2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0" t="0" r="1905" b="8255"/>
            <wp:docPr id="1" name="Рисунок 1" descr="C:\Users\компьютер №1\Pictures\2023-09-26 проект\проек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3-09-26 проект\проект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6B2F" w:rsidRDefault="00296B2F" w:rsidP="00296B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561"/>
      </w:tblGrid>
      <w:tr w:rsidR="00296B2F" w:rsidRPr="00296B2F" w:rsidTr="000D75BE">
        <w:trPr>
          <w:trHeight w:val="1163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B2F" w:rsidRPr="00F8071A" w:rsidRDefault="00296B2F" w:rsidP="000D75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8071A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протокол от 29.08.2023 № 1</w:t>
            </w:r>
          </w:p>
        </w:tc>
        <w:tc>
          <w:tcPr>
            <w:tcW w:w="35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B2F" w:rsidRPr="00B60D24" w:rsidRDefault="00296B2F" w:rsidP="000D75B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МБОУ </w:t>
            </w:r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>«Новоиштерякская НОШДС»: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___________ Галимова А.Т.</w:t>
            </w:r>
          </w:p>
        </w:tc>
      </w:tr>
    </w:tbl>
    <w:p w:rsidR="001A0466" w:rsidRPr="00F8071A" w:rsidRDefault="00296B2F" w:rsidP="00296B2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 № 78 от 31.08.2023 г.</w:t>
      </w:r>
    </w:p>
    <w:p w:rsidR="001A0466" w:rsidRPr="00835829" w:rsidRDefault="001A0466" w:rsidP="001A04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проектной деятельности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835829">
        <w:rPr>
          <w:rFonts w:ascii="Times New Roman" w:hAnsi="Times New Roman"/>
          <w:sz w:val="24"/>
          <w:szCs w:val="24"/>
          <w:lang w:val="ru-RU"/>
        </w:rPr>
        <w:t xml:space="preserve"> «Новоиштерякская начальная общеобразовательная школа – детский сад» муниципального образования «Лениногорский муниципальный район» Республики Татарстан</w:t>
      </w:r>
    </w:p>
    <w:p w:rsidR="00CE1503" w:rsidRDefault="00CE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 w:rsidR="001A0466" w:rsidRPr="00B60D24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="001A0466">
        <w:rPr>
          <w:rFonts w:ascii="Times New Roman" w:hAnsi="Times New Roman"/>
          <w:sz w:val="24"/>
          <w:szCs w:val="24"/>
          <w:lang w:val="ru-RU"/>
        </w:rPr>
        <w:t>«Новоиштерякская НОШДС»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(далее – школа) и осуществляется в рамках урочной и внеурочной деятельности.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Школа планирует и организует проектную деятельность в рамках основных образовательных программ начального общего</w:t>
      </w:r>
      <w:r w:rsidR="001A04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 (далее – ООП НОО).</w:t>
      </w: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проектной деятельности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Результаты выполнения групповых и (или) индивидуальных учебных исследований и проектов обучающихся используются для проверки сформированности регулятивных, коммуникативных и познавательных универсальных учебных действий, достижения предметных результатов.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Проектно-исследовательская деятельность обучающихся может быть одним из направлений внеурочной деятельности и обеспечивать углубленное изучение учебных предметов в процессе совместной деятельности по выполнению проектов.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 Выбор темы проекта осуществляется обучающимися.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 Результатом проекта является одна из следующих работ:</w:t>
      </w:r>
    </w:p>
    <w:p w:rsidR="00CE1503" w:rsidRDefault="00BA3FB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CE1503" w:rsidRDefault="00BA3FB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CE1503" w:rsidRDefault="00BA3FB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 Выполнение обучающимися индивидуального проекта не исключает их участие в групповых проектах.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 Индивидуальные и групповые проекты выполняются обучающимися самостоятельно под руководством учителя (тьютора).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2.8. Тьюторы назначаются приказом директора.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2.9. Тьюторы:</w:t>
      </w:r>
    </w:p>
    <w:p w:rsidR="00CE1503" w:rsidRDefault="00BA3FB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формулируют совместно с обучающимися темы, предлагаемые для выполнения обучающимися;</w:t>
      </w:r>
    </w:p>
    <w:p w:rsidR="00CE1503" w:rsidRDefault="00BA3FB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CE1503" w:rsidRDefault="00BA3FB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2.10. После выбора темы проекта обучающиеся согласуют ее с тьютором.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2.11. Обучающиеся самостоятельно при поддержке тьютора определяют цель (продукт) проекта, его особенности, согласуют с тьютором план-график выполнения проекта.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2.13. Оценка проектов обучающихся проводится в форме их защиты обучающимися на заседании школьной комиссии.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2.14. Состав школьной комиссии по рассмотрению и оценке проектов обучающихся определяется директором.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2.15. Школьная комиссия по рассмотрению и оценке проектов обучающихся:</w:t>
      </w:r>
    </w:p>
    <w:p w:rsidR="00CE1503" w:rsidRDefault="00BA3FB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 предварительное рассмотрение проектов обучающихся, представляемых к защите;</w:t>
      </w:r>
    </w:p>
    <w:p w:rsidR="00CE1503" w:rsidRDefault="00BA3FB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определяет даты защиты проектов обучающихся;</w:t>
      </w:r>
    </w:p>
    <w:p w:rsidR="00CE1503" w:rsidRDefault="00BA3FB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оценивание проектов обучающихся;</w:t>
      </w:r>
    </w:p>
    <w:p w:rsidR="00CE1503" w:rsidRDefault="00BA3FB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инициирует выдвижение лучших проектов для участия в конкурсных мероприятиях разного уровня.</w:t>
      </w: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проекту в форме письменной работы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Результаты проекта в форме письменной работы оформляются в письменном виде со следующей структурой:</w:t>
      </w:r>
    </w:p>
    <w:p w:rsidR="00CE1503" w:rsidRPr="001A0466" w:rsidRDefault="00BA3FB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титульный лист (по образцу согласно приложению 1 к настоящему положению);</w:t>
      </w:r>
    </w:p>
    <w:p w:rsidR="00CE1503" w:rsidRPr="001A0466" w:rsidRDefault="00BA3FB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оглавление;</w:t>
      </w:r>
    </w:p>
    <w:p w:rsidR="00CE1503" w:rsidRPr="001A0466" w:rsidRDefault="00BA3FB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введение;</w:t>
      </w:r>
    </w:p>
    <w:p w:rsidR="00CE1503" w:rsidRPr="001A0466" w:rsidRDefault="00BA3FB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основная часть;</w:t>
      </w:r>
    </w:p>
    <w:p w:rsidR="00CE1503" w:rsidRPr="001A0466" w:rsidRDefault="00BA3FB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заключение;</w:t>
      </w:r>
    </w:p>
    <w:p w:rsidR="00CE1503" w:rsidRPr="001A0466" w:rsidRDefault="00BA3FB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список литературы (библиографический список);</w:t>
      </w:r>
    </w:p>
    <w:p w:rsidR="00CE1503" w:rsidRPr="001A0466" w:rsidRDefault="00BA3FB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приложения.</w:t>
      </w:r>
    </w:p>
    <w:p w:rsidR="00CE1503" w:rsidRPr="001A0466" w:rsidRDefault="00BA3FB0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A0466">
        <w:rPr>
          <w:rFonts w:hAnsi="Times New Roman" w:cs="Times New Roman"/>
          <w:sz w:val="24"/>
          <w:szCs w:val="24"/>
          <w:lang w:val="ru-RU"/>
        </w:rPr>
        <w:t>Введение должно включать в себя:</w:t>
      </w:r>
    </w:p>
    <w:p w:rsidR="00CE1503" w:rsidRPr="001A0466" w:rsidRDefault="00BA3FB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формулировку предпроектной идеи;</w:t>
      </w:r>
    </w:p>
    <w:p w:rsidR="00CE1503" w:rsidRPr="001A0466" w:rsidRDefault="00BA3FB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обоснование актуальности темы;</w:t>
      </w:r>
    </w:p>
    <w:p w:rsidR="00CE1503" w:rsidRPr="001A0466" w:rsidRDefault="00BA3FB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описание степени изученности данного вопроса;</w:t>
      </w:r>
    </w:p>
    <w:p w:rsidR="00CE1503" w:rsidRPr="001A0466" w:rsidRDefault="00BA3FB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формулировку поставленной проблемы;</w:t>
      </w:r>
    </w:p>
    <w:p w:rsidR="00CE1503" w:rsidRPr="001A0466" w:rsidRDefault="00BA3FB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определение целей и задач;</w:t>
      </w:r>
    </w:p>
    <w:p w:rsidR="00CE1503" w:rsidRPr="001A0466" w:rsidRDefault="00BA3FB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CE1503" w:rsidRPr="001A0466" w:rsidRDefault="00BA3FB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описание собственного опыта работы в решении избранной проблемы.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 w:rsidR="00CE1503" w:rsidRPr="001A0466" w:rsidRDefault="00BA3FB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описание основных рассматриваемых фактов;</w:t>
      </w:r>
    </w:p>
    <w:p w:rsidR="00CE1503" w:rsidRPr="001A0466" w:rsidRDefault="00BA3FB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характеристику методов решения проблемы;</w:t>
      </w:r>
    </w:p>
    <w:p w:rsidR="00CE1503" w:rsidRPr="001A0466" w:rsidRDefault="00BA3FB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сравнение известных автору ранее существующих и предлагаемых методов решения;</w:t>
      </w:r>
    </w:p>
    <w:p w:rsidR="00CE1503" w:rsidRPr="001A0466" w:rsidRDefault="00BA3FB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CE1503" w:rsidRPr="001A0466" w:rsidRDefault="00BA3FB0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A0466">
        <w:rPr>
          <w:rFonts w:hAnsi="Times New Roman" w:cs="Times New Roman"/>
          <w:sz w:val="24"/>
          <w:szCs w:val="24"/>
          <w:lang w:val="ru-RU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CE1503" w:rsidRPr="001A0466" w:rsidRDefault="00BA3FB0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</w:t>
      </w:r>
      <w:r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1A0466">
        <w:rPr>
          <w:rFonts w:hAnsi="Times New Roman" w:cs="Times New Roman"/>
          <w:sz w:val="24"/>
          <w:szCs w:val="24"/>
          <w:lang w:val="ru-RU"/>
        </w:rPr>
        <w:t xml:space="preserve">фамилия, инициалы автора; название издания; выходные данные </w:t>
      </w:r>
      <w:r w:rsidRPr="001A0466">
        <w:rPr>
          <w:rFonts w:hAnsi="Times New Roman" w:cs="Times New Roman"/>
          <w:sz w:val="24"/>
          <w:szCs w:val="24"/>
          <w:lang w:val="ru-RU"/>
        </w:rPr>
        <w:lastRenderedPageBreak/>
        <w:t>издательства; год издания; номер выпуска (если издание периодическое); количество страниц, ссылка на публикацию в интернете.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CE1503" w:rsidRPr="001A0466" w:rsidRDefault="00BA3FB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законы, постановления правительства;</w:t>
      </w:r>
    </w:p>
    <w:p w:rsidR="00CE1503" w:rsidRPr="001A0466" w:rsidRDefault="00BA3FB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официальные справочники;</w:t>
      </w:r>
    </w:p>
    <w:p w:rsidR="00CE1503" w:rsidRPr="001A0466" w:rsidRDefault="00BA3FB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художественные произведения;</w:t>
      </w:r>
    </w:p>
    <w:p w:rsidR="00CE1503" w:rsidRPr="001A0466" w:rsidRDefault="00BA3FB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специальная литература;</w:t>
      </w:r>
    </w:p>
    <w:p w:rsidR="00CE1503" w:rsidRPr="001A0466" w:rsidRDefault="00BA3FB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периодические издания;</w:t>
      </w:r>
    </w:p>
    <w:p w:rsidR="00CE1503" w:rsidRPr="001A0466" w:rsidRDefault="00BA3FB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1A0466">
        <w:rPr>
          <w:rFonts w:hAnsi="Times New Roman" w:cs="Times New Roman"/>
          <w:sz w:val="24"/>
          <w:szCs w:val="24"/>
          <w:lang w:val="ru-RU"/>
        </w:rPr>
        <w:t>интернет-источники.</w:t>
      </w:r>
    </w:p>
    <w:p w:rsidR="00CE1503" w:rsidRPr="001A0466" w:rsidRDefault="00BA3FB0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3.6. Основной текст письменной работы печатается на страницах формата </w:t>
      </w:r>
      <w:r w:rsidRPr="001A0466">
        <w:rPr>
          <w:rFonts w:hAnsi="Times New Roman" w:cs="Times New Roman"/>
          <w:sz w:val="24"/>
          <w:szCs w:val="24"/>
          <w:lang w:val="ru-RU"/>
        </w:rPr>
        <w:t>А4. Шрифт – Times New Roman, размер – 12 пт, межстрочный интервал – 1,5. Поля: слева – 25 мм, справа – 10 мм, снизу и сверху – 20 мм.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Допустимо рукописное оформление отдельных фрагментов по желанию обучающегося – автора проекта.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3.7. Общий объем текста работы – от </w:t>
      </w:r>
      <w:r w:rsidRPr="001A0466">
        <w:rPr>
          <w:rFonts w:hAnsi="Times New Roman" w:cs="Times New Roman"/>
          <w:sz w:val="24"/>
          <w:szCs w:val="24"/>
          <w:lang w:val="ru-RU"/>
        </w:rPr>
        <w:t xml:space="preserve">5 до 20 страниц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(не считая титульного листа). Приложения могут занимать до </w:t>
      </w:r>
      <w:r w:rsidRPr="001A0466">
        <w:rPr>
          <w:rFonts w:hAnsi="Times New Roman" w:cs="Times New Roman"/>
          <w:sz w:val="24"/>
          <w:szCs w:val="24"/>
          <w:lang w:val="ru-RU"/>
        </w:rPr>
        <w:t>пяти</w:t>
      </w:r>
      <w:r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дополнительных страниц. Приложения должны быть пронумерованы и озаглавлены.</w:t>
      </w: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защиты проекта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На публичной защите автору (авторам) обеспечивается возможность:</w:t>
      </w:r>
    </w:p>
    <w:p w:rsidR="00CE1503" w:rsidRDefault="00BA3FB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CE1503" w:rsidRDefault="00BA3FB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CE1503" w:rsidRDefault="00BA3FB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4.4. Тьютор заранее знакомит обучающихся с регламентом проведения защиты проекта, параметрами и критериями оценки – минимум за </w:t>
      </w:r>
      <w:r w:rsidRPr="00BA3FB0">
        <w:rPr>
          <w:rFonts w:hAnsi="Times New Roman" w:cs="Times New Roman"/>
          <w:sz w:val="24"/>
          <w:szCs w:val="24"/>
          <w:lang w:val="ru-RU"/>
        </w:rPr>
        <w:t xml:space="preserve">две недели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 публичной защиты.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 На публичной защите проекта речь обучающегося должна включать:</w:t>
      </w:r>
    </w:p>
    <w:p w:rsidR="00CE1503" w:rsidRDefault="00BA3FB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актуальность проекта;</w:t>
      </w:r>
    </w:p>
    <w:p w:rsidR="00CE1503" w:rsidRDefault="00BA3FB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CE1503" w:rsidRDefault="00BA3FB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CE1503" w:rsidRDefault="00BA3FB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Продолжительность выступления обучающегося не должна превышать </w:t>
      </w:r>
      <w:r w:rsidRPr="00BA3FB0">
        <w:rPr>
          <w:rFonts w:hAnsi="Times New Roman" w:cs="Times New Roman"/>
          <w:sz w:val="24"/>
          <w:szCs w:val="24"/>
          <w:lang w:val="ru-RU"/>
        </w:rPr>
        <w:t>10</w:t>
      </w:r>
      <w:r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минут. После завершения выступления автор проекта отвечает на вопросы членов школьной комиссии по рассмотрению и оценке проектов обучающихся (не </w:t>
      </w:r>
      <w:r w:rsidRPr="00BA3FB0">
        <w:rPr>
          <w:rFonts w:hAnsi="Times New Roman" w:cs="Times New Roman"/>
          <w:sz w:val="24"/>
          <w:szCs w:val="24"/>
          <w:lang w:val="ru-RU"/>
        </w:rPr>
        <w:t>более 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минут).</w:t>
      </w: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проектной работы</w:t>
      </w:r>
    </w:p>
    <w:p w:rsidR="00CE1503" w:rsidRDefault="00BA3F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Оценка проектов обучающихся проводится школьной комиссией по рассмотрению и оценке проектов обучающихся по следующим критериям:</w:t>
      </w:r>
    </w:p>
    <w:p w:rsidR="00CE1503" w:rsidRDefault="00BA3FB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CE1503" w:rsidRDefault="00BA3FB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CE1503" w:rsidRDefault="00BA3FB0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CE1503" w:rsidRDefault="00BA3FB0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CE1503" w:rsidRDefault="00BA3F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Во время оценки проектов обучающихся члены комиссии заполняют лист оценки согласно приложению 2 к настоящему положению.</w:t>
      </w:r>
    </w:p>
    <w:p w:rsidR="00CE1503" w:rsidRDefault="00BA3F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 w:clear="all"/>
      </w:r>
    </w:p>
    <w:p w:rsidR="00CE1503" w:rsidRDefault="00BA3F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проектной деятельности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Образец титульного листа проекта обучающегося</w:t>
      </w:r>
    </w:p>
    <w:p w:rsidR="00CE1503" w:rsidRDefault="00CE1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503" w:rsidRPr="001A0466" w:rsidRDefault="00BA3FB0">
      <w:pPr>
        <w:jc w:val="center"/>
        <w:rPr>
          <w:rFonts w:hAnsi="Times New Roman" w:cs="Times New Roman"/>
          <w:color w:val="0070C0"/>
          <w:sz w:val="24"/>
          <w:szCs w:val="24"/>
          <w:lang w:val="ru-RU"/>
        </w:rPr>
      </w:pPr>
      <w:r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r w:rsidRPr="00B60D24">
        <w:rPr>
          <w:rFonts w:hAnsi="Times New Roman" w:cs="Times New Roman"/>
          <w:sz w:val="24"/>
          <w:szCs w:val="24"/>
          <w:lang w:val="ru-RU"/>
        </w:rPr>
        <w:t xml:space="preserve">МБОУ </w:t>
      </w:r>
      <w:r w:rsidRPr="00B60D24">
        <w:rPr>
          <w:rFonts w:ascii="Times New Roman" w:hAnsi="Times New Roman"/>
          <w:sz w:val="24"/>
          <w:szCs w:val="24"/>
          <w:lang w:val="ru-RU"/>
        </w:rPr>
        <w:t>«Новоиштерякская НОШДС»</w:t>
      </w:r>
    </w:p>
    <w:p w:rsidR="00CE1503" w:rsidRPr="001A0466" w:rsidRDefault="00CE1503">
      <w:pPr>
        <w:jc w:val="center"/>
        <w:rPr>
          <w:rFonts w:hAnsi="Times New Roman" w:cs="Times New Roman"/>
          <w:color w:val="0070C0"/>
          <w:sz w:val="24"/>
          <w:szCs w:val="24"/>
          <w:lang w:val="ru-RU"/>
        </w:rPr>
      </w:pPr>
    </w:p>
    <w:p w:rsidR="00CE1503" w:rsidRPr="00BA3FB0" w:rsidRDefault="00BA3FB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A3FB0">
        <w:rPr>
          <w:rFonts w:hAnsi="Times New Roman" w:cs="Times New Roman"/>
          <w:sz w:val="24"/>
          <w:szCs w:val="24"/>
          <w:lang w:val="ru-RU"/>
        </w:rPr>
        <w:t>Индивидуальный проект</w:t>
      </w:r>
      <w:r w:rsidRPr="00BA3FB0">
        <w:rPr>
          <w:lang w:val="ru-RU"/>
        </w:rPr>
        <w:br/>
      </w:r>
      <w:r w:rsidRPr="00BA3FB0">
        <w:rPr>
          <w:rFonts w:hAnsi="Times New Roman" w:cs="Times New Roman"/>
          <w:sz w:val="24"/>
          <w:szCs w:val="24"/>
          <w:lang w:val="ru-RU"/>
        </w:rPr>
        <w:t>по теме:</w:t>
      </w:r>
      <w:r w:rsidRPr="00BA3FB0">
        <w:rPr>
          <w:lang w:val="ru-RU"/>
        </w:rPr>
        <w:br/>
      </w:r>
      <w:r w:rsidRPr="00BA3FB0">
        <w:rPr>
          <w:rFonts w:hAnsi="Times New Roman" w:cs="Times New Roman"/>
          <w:sz w:val="24"/>
          <w:szCs w:val="24"/>
          <w:lang w:val="ru-RU"/>
        </w:rPr>
        <w:t>«Применение робототехники на уроках окружающего мира в качестве опытных моделей живых организмов»</w:t>
      </w:r>
    </w:p>
    <w:p w:rsidR="00CE1503" w:rsidRPr="00BA3FB0" w:rsidRDefault="00CE1503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CE1503" w:rsidRPr="00BA3FB0" w:rsidRDefault="00BA3FB0">
      <w:pPr>
        <w:rPr>
          <w:rFonts w:hAnsi="Times New Roman" w:cs="Times New Roman"/>
          <w:sz w:val="24"/>
          <w:szCs w:val="24"/>
          <w:lang w:val="ru-RU"/>
        </w:rPr>
      </w:pPr>
      <w:r w:rsidRPr="00BA3FB0">
        <w:rPr>
          <w:rFonts w:hAnsi="Times New Roman" w:cs="Times New Roman"/>
          <w:sz w:val="24"/>
          <w:szCs w:val="24"/>
          <w:lang w:val="ru-RU"/>
        </w:rPr>
        <w:t>Обучающийся: Иванов Иван Иванович</w:t>
      </w:r>
    </w:p>
    <w:p w:rsidR="00CE1503" w:rsidRPr="00BA3FB0" w:rsidRDefault="00BA3FB0">
      <w:pPr>
        <w:rPr>
          <w:rFonts w:hAnsi="Times New Roman" w:cs="Times New Roman"/>
          <w:sz w:val="24"/>
          <w:szCs w:val="24"/>
          <w:lang w:val="ru-RU"/>
        </w:rPr>
      </w:pPr>
      <w:r w:rsidRPr="00BA3FB0">
        <w:rPr>
          <w:rFonts w:hAnsi="Times New Roman" w:cs="Times New Roman"/>
          <w:sz w:val="24"/>
          <w:szCs w:val="24"/>
          <w:lang w:val="ru-RU"/>
        </w:rPr>
        <w:t>Руководитель проекта: Петров Петр Петрович,</w:t>
      </w:r>
      <w:r w:rsidRPr="00BA3FB0">
        <w:rPr>
          <w:lang w:val="ru-RU"/>
        </w:rPr>
        <w:br/>
      </w:r>
      <w:r w:rsidRPr="00BA3FB0">
        <w:rPr>
          <w:rFonts w:hAnsi="Times New Roman" w:cs="Times New Roman"/>
          <w:sz w:val="24"/>
          <w:szCs w:val="24"/>
          <w:lang w:val="ru-RU"/>
        </w:rPr>
        <w:t>учитель начальных классов</w:t>
      </w:r>
    </w:p>
    <w:p w:rsidR="00CE1503" w:rsidRPr="00BA3FB0" w:rsidRDefault="00CE1503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:rsidR="00CE1503" w:rsidRPr="00BA3FB0" w:rsidRDefault="00BA3FB0" w:rsidP="00BA3FB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BA3FB0">
        <w:rPr>
          <w:rFonts w:hAnsi="Times New Roman" w:cs="Times New Roman"/>
          <w:sz w:val="24"/>
          <w:szCs w:val="24"/>
          <w:lang w:val="ru-RU"/>
        </w:rPr>
        <w:t>с.Новый Иштеряк, 2023</w:t>
      </w:r>
    </w:p>
    <w:p w:rsidR="00CE1503" w:rsidRDefault="00CE150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1503" w:rsidRDefault="00BA3F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 w:clear="all"/>
      </w:r>
    </w:p>
    <w:p w:rsidR="00CE1503" w:rsidRDefault="00BA3F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проектной деятельности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CE1503" w:rsidRDefault="00BA3F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оценки индивидуального (группового)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1"/>
        <w:gridCol w:w="3162"/>
        <w:gridCol w:w="2054"/>
      </w:tblGrid>
      <w:tr w:rsidR="00CE15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r w:rsidRPr="00BA3FB0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от 1 до 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баллов)</w:t>
            </w:r>
          </w:p>
        </w:tc>
      </w:tr>
      <w:tr w:rsidR="00CE1503" w:rsidRPr="00296B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Разработанность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Значимость проекта для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Идея проекта значима для обучающегося с позиций предпрофильной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Максимальный балл –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90</w:t>
            </w:r>
          </w:p>
        </w:tc>
      </w:tr>
      <w:tr w:rsidR="00CE1503" w:rsidRPr="00296B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 оценка проектной деятельности обучающегося</w:t>
            </w:r>
          </w:p>
        </w:tc>
      </w:tr>
      <w:tr w:rsidR="00CE1503" w:rsidRPr="00296B2F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Проставить «V» напротив показателя, который соответствует оценке обучающегося</w:t>
            </w:r>
          </w:p>
        </w:tc>
      </w:tr>
      <w:tr w:rsidR="00CE1503" w:rsidRPr="00296B2F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 познавательных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Сформированность регулятивных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 w:rsidRPr="00296B2F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03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1503" w:rsidRPr="00296B2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Default="00BA3F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03" w:rsidRPr="001A0466" w:rsidRDefault="00CE15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E1503" w:rsidRDefault="00CE15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E1503">
      <w:pgSz w:w="11907" w:h="16839"/>
      <w:pgMar w:top="1440" w:right="1440" w:bottom="1440" w:left="1440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03" w:rsidRDefault="00BA3FB0">
      <w:pPr>
        <w:spacing w:after="0"/>
      </w:pPr>
      <w:r>
        <w:separator/>
      </w:r>
    </w:p>
  </w:endnote>
  <w:endnote w:type="continuationSeparator" w:id="0">
    <w:p w:rsidR="00CE1503" w:rsidRDefault="00BA3F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03" w:rsidRDefault="00BA3FB0">
      <w:pPr>
        <w:spacing w:after="0"/>
      </w:pPr>
      <w:r>
        <w:separator/>
      </w:r>
    </w:p>
  </w:footnote>
  <w:footnote w:type="continuationSeparator" w:id="0">
    <w:p w:rsidR="00CE1503" w:rsidRDefault="00BA3F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E658A"/>
    <w:multiLevelType w:val="hybridMultilevel"/>
    <w:tmpl w:val="7BB0A4A2"/>
    <w:lvl w:ilvl="0" w:tplc="53E4A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B28A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EE56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FCC4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48AB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7485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B2F2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9612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6C70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F0F37"/>
    <w:multiLevelType w:val="hybridMultilevel"/>
    <w:tmpl w:val="BBCE6258"/>
    <w:lvl w:ilvl="0" w:tplc="2B12C8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0845F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5602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92A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40D2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F05A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AE4F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6C8D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E4458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E0005"/>
    <w:multiLevelType w:val="hybridMultilevel"/>
    <w:tmpl w:val="BA92E7BE"/>
    <w:lvl w:ilvl="0" w:tplc="F54AD1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C264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A83C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98D5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B8A3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12AE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267A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6A411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1CFE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26F76"/>
    <w:multiLevelType w:val="hybridMultilevel"/>
    <w:tmpl w:val="9C6A07DA"/>
    <w:lvl w:ilvl="0" w:tplc="9B9E7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B2E7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641B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1CFD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5E87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B3E7D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26BF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A816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CE6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B7C00"/>
    <w:multiLevelType w:val="hybridMultilevel"/>
    <w:tmpl w:val="BF6C28EE"/>
    <w:lvl w:ilvl="0" w:tplc="B588D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CCAB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B4AA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D6CE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3455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D0D9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3812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00B4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5E32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F21DE"/>
    <w:multiLevelType w:val="hybridMultilevel"/>
    <w:tmpl w:val="E6E47E70"/>
    <w:lvl w:ilvl="0" w:tplc="3140B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7F877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CE89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E2D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9898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1CA6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4CB9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6EE0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24A5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51956"/>
    <w:multiLevelType w:val="hybridMultilevel"/>
    <w:tmpl w:val="4D809540"/>
    <w:lvl w:ilvl="0" w:tplc="35906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1CA7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8CD2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E4E9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3C0E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424E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46A3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1EDF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2CA3A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14B78"/>
    <w:multiLevelType w:val="hybridMultilevel"/>
    <w:tmpl w:val="DDE66E34"/>
    <w:lvl w:ilvl="0" w:tplc="2AD807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00B8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5429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B2A7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C89C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28E3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5E9DF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BA5D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92AA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9461E0"/>
    <w:multiLevelType w:val="hybridMultilevel"/>
    <w:tmpl w:val="193440B6"/>
    <w:lvl w:ilvl="0" w:tplc="FAA8C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BEDA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4044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72A49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383F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02D6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C88E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4EE57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748B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581DE7"/>
    <w:multiLevelType w:val="hybridMultilevel"/>
    <w:tmpl w:val="AD6806D6"/>
    <w:lvl w:ilvl="0" w:tplc="A20A0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FE29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2850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B2C3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FECA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1443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DFE65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CEEA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3F87E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03"/>
    <w:rsid w:val="001A0466"/>
    <w:rsid w:val="00296B2F"/>
    <w:rsid w:val="00BA3FB0"/>
    <w:rsid w:val="00C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0A4D"/>
  <w15:docId w15:val="{DDEA19A2-C858-4577-9360-C6FB3221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296B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96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компьютер №1</cp:lastModifiedBy>
  <cp:revision>3</cp:revision>
  <cp:lastPrinted>2023-09-26T11:03:00Z</cp:lastPrinted>
  <dcterms:created xsi:type="dcterms:W3CDTF">2011-11-02T04:15:00Z</dcterms:created>
  <dcterms:modified xsi:type="dcterms:W3CDTF">2023-09-26T11:09:00Z</dcterms:modified>
</cp:coreProperties>
</file>